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7F28" w14:textId="60BDD744" w:rsidR="008B6184" w:rsidRDefault="00385BDF" w:rsidP="00385BD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5BF0068" w14:textId="6B7F72EA" w:rsidR="00385BDF" w:rsidRDefault="00385BDF" w:rsidP="00385BD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2906C70E" w14:textId="040F2A5F" w:rsidR="00385BDF" w:rsidRDefault="00385BDF" w:rsidP="00385BD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</w:t>
      </w:r>
    </w:p>
    <w:p w14:paraId="2D8D2F7F" w14:textId="1C63D44F" w:rsidR="00385BDF" w:rsidRDefault="00385BDF" w:rsidP="00385BD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24.01.2024</w:t>
      </w:r>
    </w:p>
    <w:p w14:paraId="06A00770" w14:textId="6EC69043" w:rsidR="00385BDF" w:rsidRDefault="00C91796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A2189" wp14:editId="5D841A48">
                <wp:simplePos x="0" y="0"/>
                <wp:positionH relativeFrom="column">
                  <wp:posOffset>2979420</wp:posOffset>
                </wp:positionH>
                <wp:positionV relativeFrom="paragraph">
                  <wp:posOffset>206375</wp:posOffset>
                </wp:positionV>
                <wp:extent cx="1325880" cy="289560"/>
                <wp:effectExtent l="0" t="0" r="7620" b="0"/>
                <wp:wrapNone/>
                <wp:docPr id="21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558A" w14:textId="77777777" w:rsidR="00C91796" w:rsidRDefault="00C91796" w:rsidP="00C91796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29.01.2024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21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4.6pt;margin-top:16.25pt;width:104.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" stroked="f">
                <v:textbox>
                  <w:txbxContent>
                    <w:p w14:paraId="6E65558A" w14:textId="77777777" w:rsidR="00C91796" w:rsidRDefault="00C91796" w:rsidP="00C91796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29.01.2024</w:t>
                      </w:r>
                    </w:p>
                  </w:txbxContent>
                </v:textbox>
              </v:shape>
            </w:pict>
          </mc:Fallback>
        </mc:AlternateContent>
      </w:r>
      <w:r w:rsidR="00385BDF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7242087" wp14:editId="6796B4FA">
            <wp:extent cx="5937885" cy="792480"/>
            <wp:effectExtent l="0" t="0" r="5715" b="0"/>
            <wp:docPr id="6515929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F6551" w14:textId="086D93AA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599B601" w14:textId="44E7FAD6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09596B50" w14:textId="467692E9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5D3ABF4E" w14:textId="31C9F26C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Наделяева Лариса Петровна</w:t>
      </w:r>
    </w:p>
    <w:p w14:paraId="7E4DF28C" w14:textId="0F5EF3AD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Колегова Жанна Николаевна</w:t>
      </w:r>
    </w:p>
    <w:p w14:paraId="2D0B9EDC" w14:textId="31DA203C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Шпичак Валентина Петровна</w:t>
      </w:r>
    </w:p>
    <w:p w14:paraId="3C746A50" w14:textId="591F4ABD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Король Людмила Геннадьевна</w:t>
      </w:r>
    </w:p>
    <w:p w14:paraId="6170B7E8" w14:textId="3C4C39CA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Горелова Галина Михайловна</w:t>
      </w:r>
    </w:p>
    <w:p w14:paraId="052D818C" w14:textId="3DCF899D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Ларионова Маргарита Александровна</w:t>
      </w:r>
    </w:p>
    <w:p w14:paraId="527DEDE9" w14:textId="441CEF9E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Бельская Надежда Владимировна</w:t>
      </w:r>
    </w:p>
    <w:p w14:paraId="0A1718C7" w14:textId="331E4018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Цариковская Полина Геннадьевна</w:t>
      </w:r>
    </w:p>
    <w:p w14:paraId="15AF502A" w14:textId="01A30EBD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Обрезкова Ольга Васильевна</w:t>
      </w:r>
    </w:p>
    <w:p w14:paraId="2AFFEA7C" w14:textId="36D370BD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Банникова Анна Владимировна </w:t>
      </w:r>
    </w:p>
    <w:p w14:paraId="47FFF253" w14:textId="410027A1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Колегов Владимир Юрьевич</w:t>
      </w:r>
    </w:p>
    <w:p w14:paraId="327FA558" w14:textId="65F6FE1A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Сапп Людмила Александровна </w:t>
      </w:r>
    </w:p>
    <w:p w14:paraId="5B757F97" w14:textId="45ACA291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Волкова Любовь Германовна</w:t>
      </w:r>
    </w:p>
    <w:p w14:paraId="1C77AA87" w14:textId="35D5BD42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Шайдулина Ирина Шайхуловна</w:t>
      </w:r>
    </w:p>
    <w:p w14:paraId="64EBA7B6" w14:textId="3F8DD8AB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Иванченко Ольга Кузьминична</w:t>
      </w:r>
    </w:p>
    <w:p w14:paraId="75207A3A" w14:textId="79FDEF7D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Губанова Анна Викторовна</w:t>
      </w:r>
    </w:p>
    <w:p w14:paraId="3D4F79A5" w14:textId="2CFA9033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Глухова Яна Юрьевна</w:t>
      </w:r>
    </w:p>
    <w:p w14:paraId="37F88D15" w14:textId="55492B94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Бельская Елизавета Владимировна</w:t>
      </w:r>
    </w:p>
    <w:p w14:paraId="3D3B55E6" w14:textId="285B3325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Поздняк Павел Александрович  </w:t>
      </w:r>
    </w:p>
    <w:p w14:paraId="3ABED215" w14:textId="458E419A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Борисова Ирина Анатольевна</w:t>
      </w:r>
    </w:p>
    <w:p w14:paraId="6C706592" w14:textId="2EF585A8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Браун Анна Васильевна</w:t>
      </w:r>
    </w:p>
    <w:p w14:paraId="75AB87CA" w14:textId="50854EA3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Махиня Лариса Александровна  </w:t>
      </w:r>
    </w:p>
    <w:p w14:paraId="55C5AF5C" w14:textId="1BE54327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25. Кофтурова Надежда Васильевна </w:t>
      </w:r>
    </w:p>
    <w:p w14:paraId="5827C3AC" w14:textId="088A85CA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Галкина Светлана Николаевна </w:t>
      </w:r>
    </w:p>
    <w:p w14:paraId="0DA758F1" w14:textId="680BDF5A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Зиновьева Лариса Владимировна</w:t>
      </w:r>
    </w:p>
    <w:p w14:paraId="37AFD1CA" w14:textId="6F0FFD29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28. Попова Ирина Геннадьевна  </w:t>
      </w:r>
    </w:p>
    <w:p w14:paraId="08B216AF" w14:textId="331CE7D4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29. Барсукова Наталья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Николаевна  (</w:t>
      </w:r>
      <w:proofErr w:type="gramEnd"/>
      <w:r>
        <w:rPr>
          <w:rFonts w:ascii="Times New Roman" w:hAnsi="Times New Roman" w:cs="Times New Roman"/>
          <w:color w:val="000000"/>
          <w:sz w:val="24"/>
        </w:rPr>
        <w:t>on-line)</w:t>
      </w:r>
    </w:p>
    <w:p w14:paraId="6AF0E9C8" w14:textId="37458249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30. Кольчугина Мария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Владимировна  (</w:t>
      </w:r>
      <w:proofErr w:type="gramEnd"/>
      <w:r>
        <w:rPr>
          <w:rFonts w:ascii="Times New Roman" w:hAnsi="Times New Roman" w:cs="Times New Roman"/>
          <w:color w:val="000000"/>
          <w:sz w:val="24"/>
        </w:rPr>
        <w:t>on-line)</w:t>
      </w:r>
    </w:p>
    <w:p w14:paraId="2EF792B7" w14:textId="6AC4502B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Инжеваткина Галина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Николаевна  (</w:t>
      </w:r>
      <w:proofErr w:type="gramEnd"/>
      <w:r>
        <w:rPr>
          <w:rFonts w:ascii="Times New Roman" w:hAnsi="Times New Roman" w:cs="Times New Roman"/>
          <w:color w:val="000000"/>
          <w:sz w:val="24"/>
        </w:rPr>
        <w:t>on-line)</w:t>
      </w:r>
    </w:p>
    <w:p w14:paraId="459E8FA9" w14:textId="6EFA2AF2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32. Прудникова Галина Савельевна  </w:t>
      </w:r>
    </w:p>
    <w:p w14:paraId="741D4E6C" w14:textId="77777777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</w:p>
    <w:p w14:paraId="451F7B57" w14:textId="63CB8C60" w:rsidR="00385BDF" w:rsidRDefault="00385BDF" w:rsidP="00385BD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48F313E" w14:textId="0AB7D64C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обновлённое явление подразделения ИВДИВО Красноярск итогами: Новогодних стяжаний, Ревизии, изменениями в Столпе.</w:t>
      </w:r>
    </w:p>
    <w:p w14:paraId="537F151F" w14:textId="4D5A28DE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 Столпа подразделения, Ядра ДП каждого из нас, преображение Нити Синтеза, Сферы, дуумвиратное преображение 38-ричным явлением, обновление 4-рицы каждого, 4-рицы подразделения в целом и синтезе их, фиксация на физическом теле.</w:t>
      </w:r>
    </w:p>
    <w:p w14:paraId="76DF587E" w14:textId="7152D3D4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64 инструментов ДП, стяжали 64-рицу Служения ракурсом Управления, вхождение в обновление Столпа подразделения, Ядра Синтеза на 4 Жизни, ось ОМП Академии наук.</w:t>
      </w:r>
    </w:p>
    <w:p w14:paraId="2BCA3913" w14:textId="07FC669F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Преображение Ядер Синтеза каждого на новый стандарт ракурсом РС 2 и 8 </w:t>
      </w:r>
    </w:p>
    <w:p w14:paraId="1A3B12B2" w14:textId="6748FF6B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4 вида Жизни, План Синтеза, Образ Жизни, внутреннюю философию, внутреннюю парадигму, внутреннюю энциклопедию, фрагмент Вечности, Жизнь Извечного, внутреннее Учение Жизни Извечного каждым из нас.</w:t>
      </w:r>
    </w:p>
    <w:p w14:paraId="7DEA7016" w14:textId="49A4D4A3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Преображение каждого на обновлённые РС 2 и 8. Преображение Частей Абсолют и Высший Абсолют, преображение 512-рицы Частей для граждан территории ответственности и человечества Землян в целом концентрацию Созидания.</w:t>
      </w:r>
    </w:p>
    <w:p w14:paraId="1002AB87" w14:textId="787D7C17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Вхождение в 52-ю архетипическую Метагалактику. Стяжание Ре-ИВДИВО Метагалактики Фа Человека-Посвящённого ИВО, Рождение Свыше, Новое Рождение ракурсом 4-х жизней, перевод компетенций в 52-ю МГ, трансляция 3-х Зданий из 51-й в 52-ю МГ, обновление Части и Ядра КХ в четырёх жизнях, Ядро Жизни Полномочного, фиксация его в Абсолют, преображение Абсолютного Огня (практика 93 Си ИВО)</w:t>
      </w:r>
    </w:p>
    <w:p w14:paraId="219BE269" w14:textId="444B54C5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Вхождение в 24-ю Октаву, стяжание Ля-ИВДИВО Октавы Фа, стяжание 512-рицы Частей Человека синтезом Реализации минимально Служащим. Рождение Свыше, Новое Рождение Ля-ИВДИВО Октавой, трансляция компетенций, трансляция Частных Зданий из 23 архетипической Октавы в 24-ю.</w:t>
      </w:r>
    </w:p>
    <w:p w14:paraId="2E19C38E" w14:textId="01EFFBE5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Преображение Абсолютного Огня, стяжённого Фа каждого из нас и ФА подразделения ИВДИВО Красноярск минимально на 24-х архетипически Октавное явление.</w:t>
      </w:r>
    </w:p>
    <w:p w14:paraId="416ACB5B" w14:textId="390838D4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Преображение Кубов Синтеза 78-и Зданий подразделения ИВДИВО Красноярск на новую внутреннюю организацию. Координация 78-рично в однородном явлении столпного выражения, формирование среды для роста и развития внутренней философии каждого.</w:t>
      </w:r>
    </w:p>
    <w:p w14:paraId="36D76CF2" w14:textId="017B3EC8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Краткий обзор по прошедшим в ИВДИВО Синтезам ИВО.</w:t>
      </w:r>
    </w:p>
    <w:p w14:paraId="39EB99C6" w14:textId="1E7706FD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12. Отчёт ревизионной комиссии.</w:t>
      </w:r>
    </w:p>
    <w:p w14:paraId="4979CF6A" w14:textId="77777777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</w:p>
    <w:p w14:paraId="4898531D" w14:textId="16B96A16" w:rsidR="00385BDF" w:rsidRDefault="00385BDF" w:rsidP="00385BD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24DD6DE" w14:textId="1F38D7B2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Всем ДП к 31.01.24 выявить и определить кто чем и как будет осуществлять вклад в развитие 1 Курса Синтеза в подразделении ИВДИВО Красноярск.</w:t>
      </w:r>
    </w:p>
    <w:p w14:paraId="34EA7B04" w14:textId="0032AA14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Составить стратегию развития подразделения, Общины КХ в виде Плана организации жизнедеятельности подразделения к 31.01.24. Отв. Ларионова М., Шпичак В.</w:t>
      </w:r>
    </w:p>
    <w:p w14:paraId="075126B8" w14:textId="5AF4E644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 срок до 31.01.24 принявшим решение, сдать анкеты для в</w:t>
      </w:r>
      <w:r w:rsidR="00FE7C3A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тупления в партию.</w:t>
      </w:r>
    </w:p>
    <w:p w14:paraId="3E1273FA" w14:textId="64F8175C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29.01.24 ответственным за организацию Регионального съезда ИВДИВО собраться для обсуждения этапов подготовки.</w:t>
      </w:r>
    </w:p>
    <w:p w14:paraId="01143E02" w14:textId="77777777" w:rsidR="00385BDF" w:rsidRDefault="00385BDF" w:rsidP="00385BDF">
      <w:pPr>
        <w:rPr>
          <w:rFonts w:ascii="Times New Roman" w:hAnsi="Times New Roman" w:cs="Times New Roman"/>
          <w:color w:val="000000"/>
          <w:sz w:val="24"/>
        </w:rPr>
      </w:pPr>
    </w:p>
    <w:p w14:paraId="67814132" w14:textId="64AEF855" w:rsidR="00385BDF" w:rsidRPr="00385BDF" w:rsidRDefault="00385BDF" w:rsidP="00385BD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385BDF" w:rsidRPr="00385BDF" w:rsidSect="00FB4B1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DF"/>
    <w:rsid w:val="000C7849"/>
    <w:rsid w:val="000D3280"/>
    <w:rsid w:val="00385BDF"/>
    <w:rsid w:val="008B6184"/>
    <w:rsid w:val="0097119C"/>
    <w:rsid w:val="009E313C"/>
    <w:rsid w:val="00C91796"/>
    <w:rsid w:val="00F7342B"/>
    <w:rsid w:val="00FB4B1F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DB7F"/>
  <w15:chartTrackingRefBased/>
  <w15:docId w15:val="{A1DE9356-F519-4704-853F-4F1D4E28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7</cp:revision>
  <dcterms:created xsi:type="dcterms:W3CDTF">2024-01-27T03:13:00Z</dcterms:created>
  <dcterms:modified xsi:type="dcterms:W3CDTF">2024-01-30T10:56:00Z</dcterms:modified>
</cp:coreProperties>
</file>